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1FC4" w:rsidRPr="00BA1E0C" w:rsidRDefault="00CB1FC4" w:rsidP="00CB1FC4">
      <w:pPr>
        <w:widowControl/>
        <w:shd w:val="clear" w:color="auto" w:fill="FFFFFF"/>
        <w:spacing w:line="560" w:lineRule="exact"/>
        <w:jc w:val="center"/>
        <w:rPr>
          <w:rFonts w:ascii="宋体" w:eastAsia="宋体"/>
          <w:b/>
          <w:bCs w:val="0"/>
          <w:color w:val="000000"/>
          <w:sz w:val="36"/>
          <w:szCs w:val="36"/>
        </w:rPr>
      </w:pPr>
      <w:r w:rsidRPr="00BA1E0C">
        <w:rPr>
          <w:rFonts w:ascii="宋体" w:eastAsia="宋体" w:hint="eastAsia"/>
          <w:b/>
          <w:color w:val="000000"/>
          <w:sz w:val="36"/>
          <w:szCs w:val="36"/>
        </w:rPr>
        <w:t>福建船政交通职业学院</w:t>
      </w:r>
    </w:p>
    <w:p w:rsidR="00CB1FC4" w:rsidRPr="00BA1E0C" w:rsidRDefault="00CB1FC4" w:rsidP="00CB1FC4">
      <w:pPr>
        <w:widowControl/>
        <w:shd w:val="clear" w:color="auto" w:fill="FFFFFF"/>
        <w:spacing w:line="560" w:lineRule="exact"/>
        <w:jc w:val="center"/>
        <w:rPr>
          <w:rFonts w:ascii="宋体" w:eastAsia="宋体"/>
          <w:b/>
          <w:bCs w:val="0"/>
          <w:color w:val="000000"/>
          <w:sz w:val="36"/>
          <w:szCs w:val="36"/>
        </w:rPr>
      </w:pPr>
      <w:r w:rsidRPr="00BA1E0C">
        <w:rPr>
          <w:rFonts w:ascii="宋体" w:eastAsia="宋体" w:hint="eastAsia"/>
          <w:b/>
          <w:color w:val="000000"/>
          <w:sz w:val="36"/>
          <w:szCs w:val="36"/>
        </w:rPr>
        <w:t>纵向科研项目配套经费管理办法</w:t>
      </w:r>
    </w:p>
    <w:p w:rsidR="00CB1FC4" w:rsidRPr="00F67F58" w:rsidRDefault="005A7EBF" w:rsidP="00CB1FC4">
      <w:pPr>
        <w:widowControl/>
        <w:shd w:val="clear" w:color="auto" w:fill="FFFFFF"/>
        <w:spacing w:line="560" w:lineRule="exact"/>
        <w:jc w:val="center"/>
        <w:rPr>
          <w:rFonts w:ascii="仿宋" w:eastAsia="仿宋" w:hAnsi="仿宋"/>
          <w:b/>
          <w:bCs w:val="0"/>
          <w:color w:val="000000"/>
        </w:rPr>
      </w:pPr>
      <w:r w:rsidRPr="00AF7810">
        <w:rPr>
          <w:rFonts w:ascii="仿宋" w:eastAsia="仿宋" w:hAnsi="仿宋" w:hint="eastAsia"/>
        </w:rPr>
        <w:t>（闽交院科〔2020〕1号）</w:t>
      </w:r>
    </w:p>
    <w:p w:rsidR="005A7EBF" w:rsidRDefault="005A7EBF" w:rsidP="00CB1FC4">
      <w:pPr>
        <w:widowControl/>
        <w:adjustRightInd w:val="0"/>
        <w:snapToGrid w:val="0"/>
        <w:spacing w:line="560" w:lineRule="exact"/>
        <w:jc w:val="center"/>
        <w:rPr>
          <w:rFonts w:hAnsi="仿宋" w:hint="eastAsia"/>
          <w:color w:val="333333"/>
        </w:rPr>
      </w:pPr>
    </w:p>
    <w:p w:rsidR="00CB1FC4" w:rsidRPr="00F67F58" w:rsidRDefault="00CB1FC4" w:rsidP="00CB1FC4">
      <w:pPr>
        <w:widowControl/>
        <w:adjustRightInd w:val="0"/>
        <w:snapToGrid w:val="0"/>
        <w:spacing w:line="560" w:lineRule="exact"/>
        <w:jc w:val="center"/>
        <w:rPr>
          <w:rFonts w:hAnsi="仿宋"/>
          <w:bCs w:val="0"/>
          <w:color w:val="333333"/>
        </w:rPr>
      </w:pPr>
      <w:r w:rsidRPr="00F67F58">
        <w:rPr>
          <w:rFonts w:hAnsi="仿宋" w:hint="eastAsia"/>
          <w:color w:val="333333"/>
        </w:rPr>
        <w:t>第一章</w:t>
      </w:r>
      <w:r>
        <w:rPr>
          <w:rFonts w:hAnsi="仿宋" w:hint="eastAsia"/>
          <w:color w:val="333333"/>
        </w:rPr>
        <w:t xml:space="preserve">  </w:t>
      </w:r>
      <w:r w:rsidRPr="00F67F58">
        <w:rPr>
          <w:rFonts w:hAnsi="仿宋" w:hint="eastAsia"/>
          <w:color w:val="333333"/>
        </w:rPr>
        <w:t>总则</w:t>
      </w:r>
    </w:p>
    <w:p w:rsidR="00CB1FC4" w:rsidRPr="00E30AF0" w:rsidRDefault="00CB1FC4" w:rsidP="00CB1FC4">
      <w:pPr>
        <w:widowControl/>
        <w:shd w:val="clear" w:color="auto" w:fill="FFFFFF"/>
        <w:spacing w:line="560" w:lineRule="exact"/>
        <w:rPr>
          <w:rFonts w:ascii="仿宋" w:eastAsia="仿宋" w:hAnsi="仿宋"/>
          <w:color w:val="000000"/>
        </w:rPr>
      </w:pPr>
      <w:r>
        <w:rPr>
          <w:rFonts w:ascii="仿宋" w:eastAsia="仿宋" w:hAnsi="仿宋" w:hint="eastAsia"/>
          <w:b/>
          <w:color w:val="000000"/>
        </w:rPr>
        <w:t xml:space="preserve">   </w:t>
      </w:r>
      <w:r w:rsidRPr="00E30AF0">
        <w:rPr>
          <w:rFonts w:ascii="仿宋" w:eastAsia="仿宋" w:hAnsi="仿宋" w:hint="eastAsia"/>
          <w:b/>
          <w:color w:val="000000"/>
        </w:rPr>
        <w:t xml:space="preserve"> 第一条  </w:t>
      </w:r>
      <w:r w:rsidRPr="00E30AF0">
        <w:rPr>
          <w:rFonts w:ascii="仿宋" w:eastAsia="仿宋" w:hAnsi="仿宋" w:hint="eastAsia"/>
          <w:color w:val="000000"/>
        </w:rPr>
        <w:t>为充分调动我校教职员工科技工作的积极性和创造性，鼓励向高层次、多渠道申请科研项目，获取更多、更大的科研经费支持，保证科研项目的顺利进行，使学院科技工作持续性、跨越式发展，结合学校实际，制定本办法。</w:t>
      </w:r>
    </w:p>
    <w:p w:rsidR="00CB1FC4" w:rsidRPr="00E30AF0" w:rsidRDefault="00CB1FC4" w:rsidP="00CB1FC4">
      <w:pPr>
        <w:widowControl/>
        <w:shd w:val="clear" w:color="auto" w:fill="FFFFFF"/>
        <w:spacing w:line="560" w:lineRule="exact"/>
        <w:rPr>
          <w:rFonts w:ascii="仿宋" w:eastAsia="仿宋" w:hAnsi="仿宋"/>
          <w:color w:val="000000"/>
        </w:rPr>
      </w:pPr>
      <w:r w:rsidRPr="00E30AF0">
        <w:rPr>
          <w:rFonts w:ascii="仿宋" w:eastAsia="仿宋" w:hAnsi="仿宋" w:hint="eastAsia"/>
          <w:b/>
          <w:color w:val="000000"/>
        </w:rPr>
        <w:t xml:space="preserve">    第二条  </w:t>
      </w:r>
      <w:r w:rsidRPr="00E30AF0">
        <w:rPr>
          <w:rFonts w:ascii="仿宋" w:eastAsia="仿宋" w:hAnsi="仿宋" w:hint="eastAsia"/>
          <w:color w:val="000000"/>
        </w:rPr>
        <w:t>科研项目经费配套范围为以我校为项目独立</w:t>
      </w:r>
      <w:r w:rsidRPr="00E30AF0">
        <w:rPr>
          <w:rFonts w:ascii="仿宋" w:eastAsia="仿宋" w:hAnsi="仿宋"/>
          <w:color w:val="000000"/>
        </w:rPr>
        <w:t>或第一承担</w:t>
      </w:r>
      <w:r w:rsidRPr="00E30AF0">
        <w:rPr>
          <w:rFonts w:ascii="仿宋" w:eastAsia="仿宋" w:hAnsi="仿宋" w:hint="eastAsia"/>
          <w:color w:val="000000"/>
        </w:rPr>
        <w:t>单位，经项目来源单位批准且在科技处备案的纵向科研项目或国家级、教育部项目一级子项目（单独列项），包括社会科学类（含教育研究类）和自然科学类科研项目。</w:t>
      </w:r>
    </w:p>
    <w:p w:rsidR="00CB1FC4" w:rsidRPr="00E30AF0" w:rsidRDefault="00CB1FC4" w:rsidP="00CB1FC4">
      <w:pPr>
        <w:widowControl/>
        <w:shd w:val="clear" w:color="auto" w:fill="FFFFFF"/>
        <w:spacing w:line="560" w:lineRule="exact"/>
        <w:ind w:firstLine="638"/>
        <w:rPr>
          <w:rFonts w:ascii="仿宋" w:eastAsia="仿宋" w:hAnsi="仿宋"/>
          <w:color w:val="000000"/>
        </w:rPr>
      </w:pPr>
      <w:r w:rsidRPr="00E30AF0">
        <w:rPr>
          <w:rFonts w:ascii="仿宋" w:eastAsia="仿宋" w:hAnsi="仿宋" w:hint="eastAsia"/>
          <w:b/>
          <w:color w:val="000000"/>
        </w:rPr>
        <w:t xml:space="preserve">第三条  </w:t>
      </w:r>
      <w:r w:rsidRPr="00E30AF0">
        <w:rPr>
          <w:rFonts w:ascii="仿宋" w:eastAsia="仿宋" w:hAnsi="仿宋" w:hint="eastAsia"/>
          <w:color w:val="000000"/>
        </w:rPr>
        <w:t>科研项目负责人在项目规定的研究期限内可自愿申请科研项目配套经费，未申请者，不纳入经费配套范围。科技处</w:t>
      </w:r>
      <w:r w:rsidRPr="00E30AF0">
        <w:rPr>
          <w:rFonts w:ascii="仿宋" w:eastAsia="仿宋" w:hAnsi="仿宋" w:hint="eastAsia"/>
        </w:rPr>
        <w:t>每年定期集中受理科研项目配套经费申请（具体时间以通知为准）。</w:t>
      </w:r>
    </w:p>
    <w:p w:rsidR="00CB1FC4" w:rsidRPr="00E30AF0" w:rsidRDefault="00CB1FC4" w:rsidP="00CB1FC4">
      <w:pPr>
        <w:widowControl/>
        <w:shd w:val="clear" w:color="auto" w:fill="FFFFFF"/>
        <w:spacing w:line="560" w:lineRule="exact"/>
        <w:ind w:firstLine="638"/>
        <w:rPr>
          <w:rFonts w:ascii="仿宋" w:eastAsia="仿宋" w:hAnsi="仿宋"/>
          <w:color w:val="000000"/>
        </w:rPr>
      </w:pPr>
      <w:r w:rsidRPr="00E30AF0">
        <w:rPr>
          <w:rFonts w:ascii="仿宋" w:eastAsia="仿宋" w:hAnsi="仿宋" w:hint="eastAsia"/>
          <w:b/>
          <w:color w:val="000000"/>
        </w:rPr>
        <w:t xml:space="preserve">第四条  </w:t>
      </w:r>
      <w:r w:rsidRPr="00E30AF0">
        <w:rPr>
          <w:rFonts w:ascii="仿宋" w:eastAsia="仿宋" w:hAnsi="仿宋" w:hint="eastAsia"/>
          <w:color w:val="000000"/>
        </w:rPr>
        <w:t>科研项目的配套经费由学校设立的科教发展基金支出。</w:t>
      </w:r>
    </w:p>
    <w:p w:rsidR="00CB1FC4" w:rsidRPr="00E30AF0" w:rsidRDefault="00CB1FC4" w:rsidP="00CB1FC4">
      <w:pPr>
        <w:widowControl/>
        <w:shd w:val="clear" w:color="auto" w:fill="FFFFFF"/>
        <w:spacing w:line="560" w:lineRule="exact"/>
        <w:rPr>
          <w:rFonts w:ascii="仿宋" w:eastAsia="仿宋" w:hAnsi="仿宋"/>
          <w:color w:val="000000"/>
        </w:rPr>
      </w:pPr>
      <w:r w:rsidRPr="00E30AF0">
        <w:rPr>
          <w:rFonts w:ascii="仿宋" w:eastAsia="仿宋" w:hAnsi="仿宋" w:hint="eastAsia"/>
          <w:b/>
          <w:color w:val="000000"/>
        </w:rPr>
        <w:t xml:space="preserve">    第五条  </w:t>
      </w:r>
      <w:r w:rsidRPr="00E30AF0">
        <w:rPr>
          <w:rFonts w:ascii="仿宋" w:eastAsia="仿宋" w:hAnsi="仿宋" w:hint="eastAsia"/>
          <w:color w:val="000000"/>
        </w:rPr>
        <w:t>科研项目配套经费必须专款专用，任何部门和个人不得以任何理由和方式截留、挤占和挪用，也不得用于与完成科研项目无直接关系的开支。科研项目配套经费的使用实行项目负责人负责制。</w:t>
      </w:r>
    </w:p>
    <w:p w:rsidR="00CB1FC4" w:rsidRPr="00FC7466" w:rsidRDefault="00CB1FC4" w:rsidP="00CB1FC4">
      <w:pPr>
        <w:widowControl/>
        <w:shd w:val="clear" w:color="auto" w:fill="FFFFFF"/>
        <w:spacing w:line="560" w:lineRule="exact"/>
        <w:jc w:val="center"/>
        <w:rPr>
          <w:rFonts w:hAnsi="仿宋"/>
          <w:bCs w:val="0"/>
          <w:color w:val="333333"/>
        </w:rPr>
      </w:pPr>
      <w:r w:rsidRPr="00604414">
        <w:rPr>
          <w:rFonts w:hAnsi="仿宋" w:hint="eastAsia"/>
          <w:color w:val="333333"/>
        </w:rPr>
        <w:t>第二章</w:t>
      </w:r>
      <w:r>
        <w:rPr>
          <w:rFonts w:hAnsi="仿宋" w:hint="eastAsia"/>
          <w:color w:val="333333"/>
        </w:rPr>
        <w:t xml:space="preserve">  </w:t>
      </w:r>
      <w:r w:rsidRPr="00212F43">
        <w:rPr>
          <w:rFonts w:hAnsi="仿宋" w:hint="eastAsia"/>
          <w:color w:val="333333"/>
        </w:rPr>
        <w:t>配套</w:t>
      </w:r>
      <w:r w:rsidRPr="00FC7466">
        <w:rPr>
          <w:rFonts w:hAnsi="仿宋" w:hint="eastAsia"/>
          <w:color w:val="333333"/>
        </w:rPr>
        <w:t>标准</w:t>
      </w:r>
    </w:p>
    <w:p w:rsidR="00CB1FC4" w:rsidRPr="00E30AF0" w:rsidRDefault="00CB1FC4" w:rsidP="00CB1FC4">
      <w:pPr>
        <w:widowControl/>
        <w:spacing w:line="560" w:lineRule="exact"/>
        <w:ind w:firstLineChars="200" w:firstLine="643"/>
        <w:jc w:val="left"/>
        <w:rPr>
          <w:rFonts w:ascii="仿宋" w:eastAsia="仿宋" w:hAnsi="仿宋"/>
        </w:rPr>
      </w:pPr>
      <w:r w:rsidRPr="00E30AF0">
        <w:rPr>
          <w:rFonts w:ascii="仿宋" w:eastAsia="仿宋" w:hAnsi="仿宋" w:hint="eastAsia"/>
          <w:b/>
          <w:color w:val="000000"/>
        </w:rPr>
        <w:lastRenderedPageBreak/>
        <w:t xml:space="preserve">第六条  </w:t>
      </w:r>
      <w:r w:rsidRPr="00E30AF0">
        <w:rPr>
          <w:rFonts w:ascii="仿宋" w:eastAsia="仿宋" w:hAnsi="仿宋" w:hint="eastAsia"/>
        </w:rPr>
        <w:t>科研项目配套经费标准</w:t>
      </w:r>
    </w:p>
    <w:p w:rsidR="00CB1FC4" w:rsidRPr="00E30AF0" w:rsidRDefault="00CB1FC4" w:rsidP="00CB1FC4">
      <w:pPr>
        <w:widowControl/>
        <w:spacing w:line="560" w:lineRule="exact"/>
        <w:ind w:firstLineChars="200" w:firstLine="640"/>
        <w:jc w:val="left"/>
        <w:rPr>
          <w:rFonts w:ascii="仿宋" w:eastAsia="仿宋" w:hAnsi="仿宋"/>
          <w:color w:val="000000"/>
        </w:rPr>
      </w:pPr>
      <w:r w:rsidRPr="00E30AF0">
        <w:rPr>
          <w:rFonts w:ascii="仿宋" w:eastAsia="仿宋" w:hAnsi="仿宋" w:hint="eastAsia"/>
          <w:color w:val="000000"/>
        </w:rPr>
        <w:t>（一）社会科学类（含教育研究类）</w:t>
      </w:r>
    </w:p>
    <w:p w:rsidR="00CB1FC4" w:rsidRPr="00E30AF0" w:rsidRDefault="00CB1FC4" w:rsidP="00CB1FC4">
      <w:pPr>
        <w:widowControl/>
        <w:spacing w:line="560" w:lineRule="exact"/>
        <w:ind w:firstLineChars="200" w:firstLine="640"/>
        <w:jc w:val="left"/>
        <w:rPr>
          <w:rFonts w:ascii="仿宋" w:eastAsia="仿宋" w:hAnsi="仿宋"/>
          <w:color w:val="000000"/>
        </w:rPr>
      </w:pPr>
      <w:r w:rsidRPr="00E30AF0">
        <w:rPr>
          <w:rFonts w:ascii="仿宋" w:eastAsia="仿宋" w:hAnsi="仿宋" w:hint="eastAsia"/>
          <w:color w:val="000000"/>
        </w:rPr>
        <w:t>1.国家级有资助经费的项目以到账经费为基数1:1配套（最高限额3</w:t>
      </w:r>
      <w:r w:rsidRPr="00E30AF0">
        <w:rPr>
          <w:rFonts w:ascii="仿宋" w:eastAsia="仿宋" w:hAnsi="仿宋"/>
          <w:color w:val="000000"/>
        </w:rPr>
        <w:t>0万元</w:t>
      </w:r>
      <w:r w:rsidRPr="00E30AF0">
        <w:rPr>
          <w:rFonts w:ascii="仿宋" w:eastAsia="仿宋" w:hAnsi="仿宋" w:hint="eastAsia"/>
          <w:color w:val="000000"/>
        </w:rPr>
        <w:t>）；立项不资助项目，每项配套经费不超过2万元。</w:t>
      </w:r>
    </w:p>
    <w:p w:rsidR="00CB1FC4" w:rsidRPr="00E30AF0" w:rsidRDefault="00CB1FC4" w:rsidP="00CB1FC4">
      <w:pPr>
        <w:widowControl/>
        <w:spacing w:line="560" w:lineRule="exact"/>
        <w:ind w:firstLineChars="200" w:firstLine="640"/>
        <w:jc w:val="left"/>
        <w:rPr>
          <w:rFonts w:ascii="仿宋" w:eastAsia="仿宋" w:hAnsi="仿宋"/>
          <w:color w:val="000000"/>
        </w:rPr>
      </w:pPr>
      <w:r w:rsidRPr="00E30AF0">
        <w:rPr>
          <w:rFonts w:ascii="仿宋" w:eastAsia="仿宋" w:hAnsi="仿宋" w:hint="eastAsia"/>
          <w:color w:val="000000"/>
        </w:rPr>
        <w:t>2</w:t>
      </w:r>
      <w:r w:rsidRPr="00E30AF0">
        <w:rPr>
          <w:rFonts w:ascii="仿宋" w:eastAsia="仿宋" w:hAnsi="仿宋"/>
          <w:color w:val="000000"/>
        </w:rPr>
        <w:t>.</w:t>
      </w:r>
      <w:r w:rsidRPr="00E30AF0">
        <w:rPr>
          <w:rFonts w:ascii="仿宋" w:eastAsia="仿宋" w:hAnsi="仿宋" w:hint="eastAsia"/>
          <w:color w:val="000000"/>
        </w:rPr>
        <w:t>省部级有资助经费的项目以到账经费为基数1:0.</w:t>
      </w:r>
      <w:r w:rsidRPr="00E30AF0">
        <w:rPr>
          <w:rFonts w:ascii="仿宋" w:eastAsia="仿宋" w:hAnsi="仿宋"/>
          <w:color w:val="000000"/>
        </w:rPr>
        <w:t>8</w:t>
      </w:r>
      <w:r w:rsidRPr="00E30AF0">
        <w:rPr>
          <w:rFonts w:ascii="仿宋" w:eastAsia="仿宋" w:hAnsi="仿宋" w:hint="eastAsia"/>
          <w:color w:val="000000"/>
        </w:rPr>
        <w:t>配套（最高限额</w:t>
      </w:r>
      <w:r w:rsidRPr="00E30AF0">
        <w:rPr>
          <w:rFonts w:ascii="仿宋" w:eastAsia="仿宋" w:hAnsi="仿宋"/>
          <w:color w:val="000000"/>
        </w:rPr>
        <w:t>10万元</w:t>
      </w:r>
      <w:r w:rsidRPr="00E30AF0">
        <w:rPr>
          <w:rFonts w:ascii="仿宋" w:eastAsia="仿宋" w:hAnsi="仿宋" w:hint="eastAsia"/>
          <w:color w:val="000000"/>
        </w:rPr>
        <w:t>）；立项不资助项目，每项配套经费不超过1万元。</w:t>
      </w:r>
    </w:p>
    <w:p w:rsidR="00CB1FC4" w:rsidRPr="00E30AF0" w:rsidRDefault="00CB1FC4" w:rsidP="00CB1FC4">
      <w:pPr>
        <w:widowControl/>
        <w:spacing w:line="560" w:lineRule="exact"/>
        <w:ind w:firstLineChars="200" w:firstLine="640"/>
        <w:jc w:val="left"/>
        <w:rPr>
          <w:rFonts w:ascii="仿宋" w:eastAsia="仿宋" w:hAnsi="仿宋"/>
          <w:color w:val="000000"/>
        </w:rPr>
      </w:pPr>
      <w:r w:rsidRPr="00E30AF0">
        <w:rPr>
          <w:rFonts w:ascii="仿宋" w:eastAsia="仿宋" w:hAnsi="仿宋"/>
          <w:color w:val="000000"/>
        </w:rPr>
        <w:t>3.</w:t>
      </w:r>
      <w:r w:rsidRPr="00E30AF0">
        <w:rPr>
          <w:rFonts w:ascii="仿宋" w:eastAsia="仿宋" w:hAnsi="仿宋" w:hint="eastAsia"/>
          <w:color w:val="000000"/>
        </w:rPr>
        <w:t>市厅级有资助经费的项目以到账经费为基数1:0.</w:t>
      </w:r>
      <w:r w:rsidRPr="00E30AF0">
        <w:rPr>
          <w:rFonts w:ascii="仿宋" w:eastAsia="仿宋" w:hAnsi="仿宋"/>
          <w:color w:val="000000"/>
        </w:rPr>
        <w:t>5</w:t>
      </w:r>
      <w:r w:rsidRPr="00E30AF0">
        <w:rPr>
          <w:rFonts w:ascii="仿宋" w:eastAsia="仿宋" w:hAnsi="仿宋" w:hint="eastAsia"/>
          <w:color w:val="000000"/>
        </w:rPr>
        <w:t>配套（最高限额</w:t>
      </w:r>
      <w:r w:rsidRPr="00E30AF0">
        <w:rPr>
          <w:rFonts w:ascii="仿宋" w:eastAsia="仿宋" w:hAnsi="仿宋"/>
          <w:color w:val="000000"/>
        </w:rPr>
        <w:t>3万元</w:t>
      </w:r>
      <w:r w:rsidRPr="00E30AF0">
        <w:rPr>
          <w:rFonts w:ascii="仿宋" w:eastAsia="仿宋" w:hAnsi="仿宋" w:hint="eastAsia"/>
          <w:color w:val="000000"/>
        </w:rPr>
        <w:t>）；立项不资助项目，一般项目每项配套经费不超过0</w:t>
      </w:r>
      <w:r w:rsidRPr="00E30AF0">
        <w:rPr>
          <w:rFonts w:ascii="仿宋" w:eastAsia="仿宋" w:hAnsi="仿宋"/>
          <w:color w:val="000000"/>
        </w:rPr>
        <w:t>.3万元</w:t>
      </w:r>
      <w:r w:rsidRPr="00E30AF0">
        <w:rPr>
          <w:rFonts w:ascii="仿宋" w:eastAsia="仿宋" w:hAnsi="仿宋" w:hint="eastAsia"/>
          <w:color w:val="000000"/>
        </w:rPr>
        <w:t>，</w:t>
      </w:r>
      <w:r w:rsidRPr="00E30AF0">
        <w:rPr>
          <w:rFonts w:ascii="仿宋" w:eastAsia="仿宋" w:hAnsi="仿宋"/>
          <w:color w:val="000000"/>
        </w:rPr>
        <w:t>重点项目</w:t>
      </w:r>
      <w:r w:rsidRPr="00E30AF0">
        <w:rPr>
          <w:rFonts w:ascii="仿宋" w:eastAsia="仿宋" w:hAnsi="仿宋" w:hint="eastAsia"/>
          <w:color w:val="000000"/>
        </w:rPr>
        <w:t>每项配套经费不超过</w:t>
      </w:r>
      <w:r w:rsidRPr="00E30AF0">
        <w:rPr>
          <w:rFonts w:ascii="仿宋" w:eastAsia="仿宋" w:hAnsi="仿宋"/>
          <w:color w:val="000000"/>
        </w:rPr>
        <w:t>0.</w:t>
      </w:r>
      <w:r w:rsidRPr="00E30AF0">
        <w:rPr>
          <w:rFonts w:ascii="仿宋" w:eastAsia="仿宋" w:hAnsi="仿宋" w:hint="eastAsia"/>
          <w:color w:val="000000"/>
        </w:rPr>
        <w:t>5万元。</w:t>
      </w:r>
    </w:p>
    <w:p w:rsidR="00CB1FC4" w:rsidRPr="00E30AF0" w:rsidRDefault="00CB1FC4" w:rsidP="00CB1FC4">
      <w:pPr>
        <w:widowControl/>
        <w:spacing w:line="560" w:lineRule="exact"/>
        <w:ind w:firstLineChars="200" w:firstLine="640"/>
        <w:jc w:val="left"/>
        <w:rPr>
          <w:rFonts w:ascii="仿宋" w:eastAsia="仿宋" w:hAnsi="仿宋"/>
          <w:color w:val="000000"/>
        </w:rPr>
      </w:pPr>
      <w:r w:rsidRPr="00E30AF0">
        <w:rPr>
          <w:rFonts w:ascii="仿宋" w:eastAsia="仿宋" w:hAnsi="仿宋" w:hint="eastAsia"/>
          <w:color w:val="000000"/>
        </w:rPr>
        <w:t>4</w:t>
      </w:r>
      <w:r w:rsidRPr="00E30AF0">
        <w:rPr>
          <w:rFonts w:ascii="仿宋" w:eastAsia="仿宋" w:hAnsi="仿宋"/>
          <w:color w:val="000000"/>
        </w:rPr>
        <w:t>.校级科教发展基金项目</w:t>
      </w:r>
      <w:r w:rsidRPr="00E30AF0">
        <w:rPr>
          <w:rFonts w:ascii="仿宋" w:eastAsia="仿宋" w:hAnsi="仿宋" w:hint="eastAsia"/>
          <w:color w:val="000000"/>
        </w:rPr>
        <w:t>，一般项目每项资助不超过0</w:t>
      </w:r>
      <w:r w:rsidRPr="00E30AF0">
        <w:rPr>
          <w:rFonts w:ascii="仿宋" w:eastAsia="仿宋" w:hAnsi="仿宋"/>
          <w:color w:val="000000"/>
        </w:rPr>
        <w:t>.3万元</w:t>
      </w:r>
      <w:r w:rsidRPr="00E30AF0">
        <w:rPr>
          <w:rFonts w:ascii="仿宋" w:eastAsia="仿宋" w:hAnsi="仿宋" w:hint="eastAsia"/>
          <w:color w:val="000000"/>
        </w:rPr>
        <w:t>，</w:t>
      </w:r>
      <w:r w:rsidRPr="00E30AF0">
        <w:rPr>
          <w:rFonts w:ascii="仿宋" w:eastAsia="仿宋" w:hAnsi="仿宋"/>
          <w:color w:val="000000"/>
        </w:rPr>
        <w:t>重点项目</w:t>
      </w:r>
      <w:r w:rsidRPr="00E30AF0">
        <w:rPr>
          <w:rFonts w:ascii="仿宋" w:eastAsia="仿宋" w:hAnsi="仿宋" w:hint="eastAsia"/>
          <w:color w:val="000000"/>
        </w:rPr>
        <w:t>每项资助不超过</w:t>
      </w:r>
      <w:r w:rsidRPr="00E30AF0">
        <w:rPr>
          <w:rFonts w:ascii="仿宋" w:eastAsia="仿宋" w:hAnsi="仿宋"/>
          <w:color w:val="000000"/>
        </w:rPr>
        <w:t>0.</w:t>
      </w:r>
      <w:r w:rsidRPr="00E30AF0">
        <w:rPr>
          <w:rFonts w:ascii="仿宋" w:eastAsia="仿宋" w:hAnsi="仿宋" w:hint="eastAsia"/>
          <w:color w:val="000000"/>
        </w:rPr>
        <w:t>5万元。</w:t>
      </w:r>
    </w:p>
    <w:p w:rsidR="00CB1FC4" w:rsidRPr="00E30AF0" w:rsidRDefault="00CB1FC4" w:rsidP="00CB1FC4">
      <w:pPr>
        <w:widowControl/>
        <w:spacing w:line="560" w:lineRule="exact"/>
        <w:ind w:firstLineChars="200" w:firstLine="640"/>
        <w:jc w:val="left"/>
        <w:rPr>
          <w:rFonts w:ascii="仿宋" w:eastAsia="仿宋" w:hAnsi="仿宋"/>
          <w:color w:val="000000"/>
        </w:rPr>
      </w:pPr>
      <w:r w:rsidRPr="00E30AF0">
        <w:rPr>
          <w:rFonts w:ascii="仿宋" w:eastAsia="仿宋" w:hAnsi="仿宋" w:hint="eastAsia"/>
          <w:color w:val="000000"/>
        </w:rPr>
        <w:t>（二）自然科学类</w:t>
      </w:r>
    </w:p>
    <w:p w:rsidR="00CB1FC4" w:rsidRPr="00E30AF0" w:rsidRDefault="00CB1FC4" w:rsidP="00CB1FC4">
      <w:pPr>
        <w:widowControl/>
        <w:spacing w:line="560" w:lineRule="exact"/>
        <w:ind w:firstLineChars="200" w:firstLine="640"/>
        <w:jc w:val="left"/>
        <w:rPr>
          <w:rFonts w:ascii="仿宋" w:eastAsia="仿宋" w:hAnsi="仿宋"/>
          <w:color w:val="000000"/>
        </w:rPr>
      </w:pPr>
      <w:r w:rsidRPr="00E30AF0">
        <w:rPr>
          <w:rFonts w:ascii="仿宋" w:eastAsia="仿宋" w:hAnsi="仿宋"/>
          <w:color w:val="000000"/>
        </w:rPr>
        <w:t>1.</w:t>
      </w:r>
      <w:r w:rsidRPr="00E30AF0">
        <w:rPr>
          <w:rFonts w:ascii="仿宋" w:eastAsia="仿宋" w:hAnsi="仿宋" w:hint="eastAsia"/>
          <w:color w:val="000000"/>
        </w:rPr>
        <w:t>国家级有资助经费的项目以到账经费为基数1:2配套（最高限额</w:t>
      </w:r>
      <w:r w:rsidRPr="00E30AF0">
        <w:rPr>
          <w:rFonts w:ascii="仿宋" w:eastAsia="仿宋" w:hAnsi="仿宋"/>
          <w:color w:val="000000"/>
        </w:rPr>
        <w:t>6</w:t>
      </w:r>
      <w:r w:rsidRPr="00E30AF0">
        <w:rPr>
          <w:rFonts w:ascii="仿宋" w:eastAsia="仿宋" w:hAnsi="仿宋" w:hint="eastAsia"/>
          <w:color w:val="000000"/>
        </w:rPr>
        <w:t>0</w:t>
      </w:r>
      <w:r w:rsidRPr="00E30AF0">
        <w:rPr>
          <w:rFonts w:ascii="仿宋" w:eastAsia="仿宋" w:hAnsi="仿宋"/>
          <w:color w:val="000000"/>
        </w:rPr>
        <w:t>万元</w:t>
      </w:r>
      <w:r w:rsidRPr="00E30AF0">
        <w:rPr>
          <w:rFonts w:ascii="仿宋" w:eastAsia="仿宋" w:hAnsi="仿宋" w:hint="eastAsia"/>
          <w:color w:val="000000"/>
        </w:rPr>
        <w:t>）；立项不资助项目，每项配套经费不超过5万元。</w:t>
      </w:r>
    </w:p>
    <w:p w:rsidR="00CB1FC4" w:rsidRPr="00E30AF0" w:rsidRDefault="00CB1FC4" w:rsidP="00CB1FC4">
      <w:pPr>
        <w:widowControl/>
        <w:spacing w:line="560" w:lineRule="exact"/>
        <w:ind w:firstLineChars="200" w:firstLine="640"/>
        <w:jc w:val="left"/>
        <w:rPr>
          <w:rFonts w:ascii="仿宋" w:eastAsia="仿宋" w:hAnsi="仿宋"/>
          <w:color w:val="000000"/>
        </w:rPr>
      </w:pPr>
      <w:r w:rsidRPr="00E30AF0">
        <w:rPr>
          <w:rFonts w:ascii="仿宋" w:eastAsia="仿宋" w:hAnsi="仿宋" w:hint="eastAsia"/>
          <w:color w:val="000000"/>
        </w:rPr>
        <w:t>2.省部级有资助经费的项目以到账经费为基数1:1配套（最高限额20</w:t>
      </w:r>
      <w:r w:rsidRPr="00E30AF0">
        <w:rPr>
          <w:rFonts w:ascii="仿宋" w:eastAsia="仿宋" w:hAnsi="仿宋"/>
          <w:color w:val="000000"/>
        </w:rPr>
        <w:t>万元</w:t>
      </w:r>
      <w:r w:rsidRPr="00E30AF0">
        <w:rPr>
          <w:rFonts w:ascii="仿宋" w:eastAsia="仿宋" w:hAnsi="仿宋" w:hint="eastAsia"/>
          <w:color w:val="000000"/>
        </w:rPr>
        <w:t>）；立项不资助项目，每项配套经费不超过</w:t>
      </w:r>
      <w:r w:rsidRPr="00E30AF0">
        <w:rPr>
          <w:rFonts w:ascii="仿宋" w:eastAsia="仿宋" w:hAnsi="仿宋"/>
          <w:color w:val="000000"/>
        </w:rPr>
        <w:t>2</w:t>
      </w:r>
      <w:r w:rsidRPr="00E30AF0">
        <w:rPr>
          <w:rFonts w:ascii="仿宋" w:eastAsia="仿宋" w:hAnsi="仿宋" w:hint="eastAsia"/>
          <w:color w:val="000000"/>
        </w:rPr>
        <w:t>万元。</w:t>
      </w:r>
    </w:p>
    <w:p w:rsidR="00CB1FC4" w:rsidRPr="00E30AF0" w:rsidRDefault="00CB1FC4" w:rsidP="00CB1FC4">
      <w:pPr>
        <w:widowControl/>
        <w:spacing w:line="560" w:lineRule="exact"/>
        <w:ind w:firstLineChars="200" w:firstLine="640"/>
        <w:jc w:val="left"/>
        <w:rPr>
          <w:rFonts w:ascii="仿宋" w:eastAsia="仿宋" w:hAnsi="仿宋"/>
          <w:color w:val="000000"/>
        </w:rPr>
      </w:pPr>
      <w:r w:rsidRPr="00E30AF0">
        <w:rPr>
          <w:rFonts w:ascii="仿宋" w:eastAsia="仿宋" w:hAnsi="仿宋" w:hint="eastAsia"/>
          <w:color w:val="000000"/>
        </w:rPr>
        <w:t>3.市厅级有资助经费的项目以到账经费为基数1:0.5配套（最高限额</w:t>
      </w:r>
      <w:r w:rsidRPr="00E30AF0">
        <w:rPr>
          <w:rFonts w:ascii="仿宋" w:eastAsia="仿宋" w:hAnsi="仿宋"/>
          <w:color w:val="000000"/>
        </w:rPr>
        <w:t>5万元</w:t>
      </w:r>
      <w:r w:rsidRPr="00E30AF0">
        <w:rPr>
          <w:rFonts w:ascii="仿宋" w:eastAsia="仿宋" w:hAnsi="仿宋" w:hint="eastAsia"/>
          <w:color w:val="000000"/>
        </w:rPr>
        <w:t>）；立项不资助项目，每项配套经费不超过</w:t>
      </w:r>
      <w:r w:rsidRPr="00E30AF0">
        <w:rPr>
          <w:rFonts w:ascii="仿宋" w:eastAsia="仿宋" w:hAnsi="仿宋"/>
          <w:color w:val="000000"/>
        </w:rPr>
        <w:t>1</w:t>
      </w:r>
      <w:r w:rsidRPr="00E30AF0">
        <w:rPr>
          <w:rFonts w:ascii="仿宋" w:eastAsia="仿宋" w:hAnsi="仿宋" w:hint="eastAsia"/>
          <w:color w:val="000000"/>
        </w:rPr>
        <w:t>万元。</w:t>
      </w:r>
    </w:p>
    <w:p w:rsidR="00CB1FC4" w:rsidRPr="00E30AF0" w:rsidRDefault="00CB1FC4" w:rsidP="00CB1FC4">
      <w:pPr>
        <w:widowControl/>
        <w:spacing w:line="560" w:lineRule="exact"/>
        <w:ind w:firstLineChars="200" w:firstLine="640"/>
        <w:jc w:val="left"/>
        <w:rPr>
          <w:rFonts w:ascii="仿宋" w:eastAsia="仿宋" w:hAnsi="仿宋"/>
          <w:color w:val="000000"/>
        </w:rPr>
      </w:pPr>
      <w:r w:rsidRPr="00E30AF0">
        <w:rPr>
          <w:rFonts w:ascii="仿宋" w:eastAsia="仿宋" w:hAnsi="仿宋" w:hint="eastAsia"/>
          <w:color w:val="000000"/>
        </w:rPr>
        <w:lastRenderedPageBreak/>
        <w:t>4.</w:t>
      </w:r>
      <w:r w:rsidRPr="00E30AF0">
        <w:rPr>
          <w:rFonts w:ascii="仿宋" w:eastAsia="仿宋" w:hAnsi="仿宋"/>
          <w:color w:val="000000"/>
        </w:rPr>
        <w:t>校级科教发展基金项目</w:t>
      </w:r>
      <w:r w:rsidRPr="00E30AF0">
        <w:rPr>
          <w:rFonts w:ascii="仿宋" w:eastAsia="仿宋" w:hAnsi="仿宋" w:hint="eastAsia"/>
          <w:color w:val="000000"/>
        </w:rPr>
        <w:t>，一般项目每项资助不超过0.5</w:t>
      </w:r>
      <w:r w:rsidRPr="00E30AF0">
        <w:rPr>
          <w:rFonts w:ascii="仿宋" w:eastAsia="仿宋" w:hAnsi="仿宋"/>
          <w:color w:val="000000"/>
        </w:rPr>
        <w:t>万元</w:t>
      </w:r>
      <w:r w:rsidRPr="00E30AF0">
        <w:rPr>
          <w:rFonts w:ascii="仿宋" w:eastAsia="仿宋" w:hAnsi="仿宋" w:hint="eastAsia"/>
          <w:color w:val="000000"/>
        </w:rPr>
        <w:t>，</w:t>
      </w:r>
      <w:r w:rsidRPr="00E30AF0">
        <w:rPr>
          <w:rFonts w:ascii="仿宋" w:eastAsia="仿宋" w:hAnsi="仿宋"/>
          <w:color w:val="000000"/>
        </w:rPr>
        <w:t>重点项目</w:t>
      </w:r>
      <w:r w:rsidRPr="00E30AF0">
        <w:rPr>
          <w:rFonts w:ascii="仿宋" w:eastAsia="仿宋" w:hAnsi="仿宋" w:hint="eastAsia"/>
          <w:color w:val="000000"/>
        </w:rPr>
        <w:t>每项资助不超过</w:t>
      </w:r>
      <w:r w:rsidRPr="00E30AF0">
        <w:rPr>
          <w:rFonts w:ascii="仿宋" w:eastAsia="仿宋" w:hAnsi="仿宋"/>
          <w:color w:val="000000"/>
        </w:rPr>
        <w:t>1</w:t>
      </w:r>
      <w:r w:rsidRPr="00E30AF0">
        <w:rPr>
          <w:rFonts w:ascii="仿宋" w:eastAsia="仿宋" w:hAnsi="仿宋" w:hint="eastAsia"/>
          <w:color w:val="000000"/>
        </w:rPr>
        <w:t>万元。</w:t>
      </w:r>
    </w:p>
    <w:p w:rsidR="00CB1FC4" w:rsidRPr="00E30AF0" w:rsidRDefault="00CB1FC4" w:rsidP="00CB1FC4">
      <w:pPr>
        <w:pStyle w:val="a3"/>
        <w:shd w:val="clear" w:color="auto" w:fill="FFFFFF"/>
        <w:spacing w:before="0" w:beforeAutospacing="0" w:after="0" w:afterAutospacing="0" w:line="560" w:lineRule="exact"/>
        <w:ind w:firstLine="645"/>
        <w:rPr>
          <w:rFonts w:ascii="仿宋" w:eastAsia="仿宋" w:hAnsi="仿宋" w:cs="Times New Roman"/>
          <w:color w:val="000000"/>
          <w:kern w:val="2"/>
          <w:sz w:val="32"/>
          <w:szCs w:val="32"/>
        </w:rPr>
      </w:pPr>
      <w:r w:rsidRPr="00E30AF0">
        <w:rPr>
          <w:rFonts w:ascii="仿宋" w:eastAsia="仿宋" w:hAnsi="仿宋" w:cs="Times New Roman" w:hint="eastAsia"/>
          <w:b/>
          <w:color w:val="000000"/>
          <w:kern w:val="2"/>
          <w:sz w:val="32"/>
          <w:szCs w:val="32"/>
        </w:rPr>
        <w:t xml:space="preserve">第七条  </w:t>
      </w:r>
      <w:r w:rsidRPr="00E30AF0">
        <w:rPr>
          <w:rFonts w:ascii="仿宋" w:eastAsia="仿宋" w:hAnsi="仿宋" w:hint="eastAsia"/>
          <w:color w:val="000000"/>
          <w:sz w:val="32"/>
          <w:szCs w:val="32"/>
        </w:rPr>
        <w:t>项目来源单位</w:t>
      </w:r>
      <w:r w:rsidRPr="00E30AF0">
        <w:rPr>
          <w:rFonts w:ascii="仿宋" w:eastAsia="仿宋" w:hAnsi="仿宋" w:cs="Times New Roman" w:hint="eastAsia"/>
          <w:color w:val="000000"/>
          <w:kern w:val="2"/>
          <w:sz w:val="32"/>
          <w:szCs w:val="32"/>
        </w:rPr>
        <w:t>对项目配套有明确规定的，按文件执行。特殊项目经学校研究，给予特殊配套</w:t>
      </w:r>
      <w:r w:rsidRPr="00E30AF0">
        <w:rPr>
          <w:rFonts w:ascii="仿宋" w:eastAsia="仿宋" w:hAnsi="仿宋" w:hint="eastAsia"/>
          <w:color w:val="000000"/>
          <w:sz w:val="32"/>
          <w:szCs w:val="32"/>
        </w:rPr>
        <w:t>经费</w:t>
      </w:r>
      <w:r w:rsidRPr="00E30AF0">
        <w:rPr>
          <w:rFonts w:ascii="仿宋" w:eastAsia="仿宋" w:hAnsi="仿宋" w:cs="Times New Roman" w:hint="eastAsia"/>
          <w:color w:val="000000"/>
          <w:kern w:val="2"/>
          <w:sz w:val="32"/>
          <w:szCs w:val="32"/>
        </w:rPr>
        <w:t>政策。</w:t>
      </w:r>
      <w:r w:rsidRPr="00E30AF0">
        <w:rPr>
          <w:rFonts w:ascii="仿宋" w:eastAsia="仿宋" w:hAnsi="仿宋" w:cs="Times New Roman" w:hint="eastAsia"/>
          <w:b/>
          <w:bCs/>
          <w:color w:val="000000"/>
          <w:kern w:val="2"/>
          <w:sz w:val="32"/>
          <w:szCs w:val="32"/>
        </w:rPr>
        <w:t> </w:t>
      </w:r>
    </w:p>
    <w:p w:rsidR="00CB1FC4" w:rsidRPr="0002726A" w:rsidRDefault="00CB1FC4" w:rsidP="00CB1FC4">
      <w:pPr>
        <w:widowControl/>
        <w:shd w:val="clear" w:color="auto" w:fill="FFFFFF"/>
        <w:spacing w:line="560" w:lineRule="exact"/>
        <w:jc w:val="center"/>
        <w:rPr>
          <w:rFonts w:hAnsi="仿宋"/>
          <w:bCs w:val="0"/>
          <w:color w:val="000000"/>
        </w:rPr>
      </w:pPr>
      <w:r w:rsidRPr="0002726A">
        <w:rPr>
          <w:rFonts w:hAnsi="仿宋" w:hint="eastAsia"/>
          <w:color w:val="000000"/>
        </w:rPr>
        <w:t>第三章  申请程序</w:t>
      </w:r>
    </w:p>
    <w:p w:rsidR="00CB1FC4" w:rsidRPr="00E30AF0" w:rsidRDefault="00CB1FC4" w:rsidP="00CB1FC4">
      <w:pPr>
        <w:widowControl/>
        <w:shd w:val="clear" w:color="auto" w:fill="FFFFFF"/>
        <w:spacing w:line="560" w:lineRule="exact"/>
        <w:rPr>
          <w:rFonts w:ascii="仿宋" w:eastAsia="仿宋" w:hAnsi="仿宋"/>
          <w:color w:val="000000"/>
        </w:rPr>
      </w:pPr>
      <w:r w:rsidRPr="0002726A">
        <w:rPr>
          <w:rFonts w:ascii="仿宋" w:eastAsia="仿宋" w:hAnsi="仿宋" w:hint="eastAsia"/>
          <w:b/>
          <w:color w:val="000000"/>
        </w:rPr>
        <w:t xml:space="preserve">    </w:t>
      </w:r>
      <w:r w:rsidRPr="00E30AF0">
        <w:rPr>
          <w:rFonts w:ascii="仿宋" w:eastAsia="仿宋" w:hAnsi="仿宋" w:hint="eastAsia"/>
          <w:b/>
          <w:color w:val="000000"/>
        </w:rPr>
        <w:t>第八条</w:t>
      </w:r>
      <w:r w:rsidRPr="00E30AF0">
        <w:rPr>
          <w:rFonts w:ascii="仿宋" w:eastAsia="仿宋" w:hAnsi="仿宋" w:hint="eastAsia"/>
          <w:color w:val="000000"/>
        </w:rPr>
        <w:t xml:space="preserve">  科研项目批准立项后，项目负责人凭立项通知文件、项目申请书（立项书、任务书）、国家级或教育部项目一级子项目委托书（须有国家级或教育部项目主持人签字，国家级或教育部项目承担单位科研管理部门确认）、合同（协议）书和批准经费证明等，以及《福建船政交通职业学院科研项目配套经费申请表》，经项目负责人所在单位分管科研的领导进行初审，将初审合格的申请材料统一报送科技处。</w:t>
      </w:r>
    </w:p>
    <w:p w:rsidR="00CB1FC4" w:rsidRPr="00E30AF0" w:rsidRDefault="00CB1FC4" w:rsidP="00CB1FC4">
      <w:pPr>
        <w:widowControl/>
        <w:shd w:val="clear" w:color="auto" w:fill="FFFFFF"/>
        <w:spacing w:line="560" w:lineRule="exact"/>
        <w:ind w:firstLine="638"/>
        <w:rPr>
          <w:rFonts w:ascii="仿宋" w:eastAsia="仿宋" w:hAnsi="仿宋"/>
          <w:color w:val="000000"/>
        </w:rPr>
      </w:pPr>
      <w:r w:rsidRPr="00E30AF0">
        <w:rPr>
          <w:rFonts w:ascii="仿宋" w:eastAsia="仿宋" w:hAnsi="仿宋" w:hint="eastAsia"/>
          <w:b/>
          <w:color w:val="000000"/>
        </w:rPr>
        <w:t xml:space="preserve">第九条  </w:t>
      </w:r>
      <w:r w:rsidRPr="00E30AF0">
        <w:rPr>
          <w:rFonts w:ascii="仿宋" w:eastAsia="仿宋" w:hAnsi="仿宋" w:hint="eastAsia"/>
          <w:color w:val="000000"/>
        </w:rPr>
        <w:t>科技处对申请材料进行审核，报分管院领导审批后，通知财务处办理配套经费划拨并相应设立专用账户。</w:t>
      </w:r>
    </w:p>
    <w:p w:rsidR="00CB1FC4" w:rsidRPr="00E30AF0" w:rsidRDefault="00CB1FC4" w:rsidP="00CB1FC4">
      <w:pPr>
        <w:widowControl/>
        <w:shd w:val="clear" w:color="auto" w:fill="FFFFFF"/>
        <w:spacing w:line="560" w:lineRule="exact"/>
        <w:ind w:firstLine="638"/>
        <w:rPr>
          <w:rFonts w:ascii="仿宋" w:eastAsia="仿宋" w:hAnsi="仿宋"/>
          <w:color w:val="000000"/>
        </w:rPr>
      </w:pPr>
      <w:r w:rsidRPr="00E30AF0">
        <w:rPr>
          <w:rFonts w:ascii="仿宋" w:eastAsia="仿宋" w:hAnsi="仿宋" w:hint="eastAsia"/>
          <w:b/>
          <w:color w:val="000000"/>
        </w:rPr>
        <w:t>第十条</w:t>
      </w:r>
      <w:r w:rsidRPr="00E30AF0">
        <w:rPr>
          <w:rFonts w:ascii="宋体" w:eastAsia="仿宋" w:hint="eastAsia"/>
          <w:color w:val="000000"/>
        </w:rPr>
        <w:t> </w:t>
      </w:r>
      <w:r w:rsidRPr="00E30AF0">
        <w:rPr>
          <w:rFonts w:ascii="仿宋" w:eastAsia="仿宋" w:hAnsi="仿宋" w:hint="eastAsia"/>
          <w:color w:val="000000"/>
        </w:rPr>
        <w:t>有资助经费的科研项目，其资助经费分批次到账的，配套经费也相应分批次办理申请、审批手续，同步划拨配套经费。</w:t>
      </w:r>
    </w:p>
    <w:p w:rsidR="00CB1FC4" w:rsidRPr="0002726A" w:rsidRDefault="00CB1FC4" w:rsidP="00CB1FC4">
      <w:pPr>
        <w:widowControl/>
        <w:shd w:val="clear" w:color="auto" w:fill="FFFFFF"/>
        <w:spacing w:line="560" w:lineRule="exact"/>
        <w:jc w:val="center"/>
        <w:rPr>
          <w:rFonts w:hAnsi="仿宋"/>
          <w:bCs w:val="0"/>
          <w:color w:val="000000"/>
        </w:rPr>
      </w:pPr>
      <w:r w:rsidRPr="0002726A">
        <w:rPr>
          <w:rFonts w:hAnsi="仿宋" w:hint="eastAsia"/>
          <w:color w:val="000000"/>
        </w:rPr>
        <w:t>第四章  使用管理</w:t>
      </w:r>
    </w:p>
    <w:p w:rsidR="00CB1FC4" w:rsidRPr="00E30AF0" w:rsidRDefault="00CB1FC4" w:rsidP="00CB1FC4">
      <w:pPr>
        <w:widowControl/>
        <w:shd w:val="clear" w:color="auto" w:fill="FFFFFF"/>
        <w:spacing w:line="560" w:lineRule="exact"/>
        <w:ind w:firstLine="645"/>
        <w:jc w:val="left"/>
        <w:rPr>
          <w:rFonts w:ascii="仿宋" w:eastAsia="仿宋" w:hAnsi="仿宋"/>
          <w:color w:val="000000"/>
        </w:rPr>
      </w:pPr>
      <w:r w:rsidRPr="00E30AF0">
        <w:rPr>
          <w:rFonts w:ascii="仿宋" w:eastAsia="仿宋" w:hAnsi="仿宋" w:hint="eastAsia"/>
          <w:b/>
          <w:color w:val="000000"/>
        </w:rPr>
        <w:t>第十一条</w:t>
      </w:r>
      <w:r w:rsidRPr="00E30AF0">
        <w:rPr>
          <w:rFonts w:ascii="微软雅黑" w:eastAsia="仿宋" w:hAnsi="微软雅黑" w:hint="eastAsia"/>
          <w:color w:val="000000"/>
        </w:rPr>
        <w:t>   </w:t>
      </w:r>
      <w:r w:rsidRPr="00E30AF0">
        <w:rPr>
          <w:rFonts w:ascii="仿宋" w:eastAsia="仿宋" w:hAnsi="仿宋" w:hint="eastAsia"/>
          <w:color w:val="000000"/>
        </w:rPr>
        <w:t>科研项目配套经费不提管理费。</w:t>
      </w:r>
    </w:p>
    <w:p w:rsidR="00CB1FC4" w:rsidRPr="00E30AF0" w:rsidRDefault="00CB1FC4" w:rsidP="00CB1FC4">
      <w:pPr>
        <w:widowControl/>
        <w:shd w:val="clear" w:color="auto" w:fill="FFFFFF"/>
        <w:spacing w:line="560" w:lineRule="exact"/>
        <w:ind w:firstLine="645"/>
        <w:jc w:val="left"/>
        <w:rPr>
          <w:rFonts w:ascii="仿宋" w:eastAsia="仿宋" w:hAnsi="仿宋"/>
          <w:color w:val="000000"/>
        </w:rPr>
      </w:pPr>
      <w:r w:rsidRPr="00E30AF0">
        <w:rPr>
          <w:rFonts w:ascii="仿宋" w:eastAsia="仿宋" w:hAnsi="仿宋"/>
          <w:b/>
          <w:color w:val="000000"/>
        </w:rPr>
        <w:t>第十二条</w:t>
      </w:r>
      <w:r w:rsidRPr="00E30AF0">
        <w:rPr>
          <w:rFonts w:ascii="仿宋" w:eastAsia="仿宋" w:hAnsi="仿宋" w:hint="eastAsia"/>
          <w:b/>
          <w:color w:val="000000"/>
        </w:rPr>
        <w:t xml:space="preserve">  </w:t>
      </w:r>
      <w:r w:rsidRPr="00E30AF0">
        <w:rPr>
          <w:rFonts w:ascii="仿宋" w:eastAsia="仿宋" w:hAnsi="仿宋" w:hint="eastAsia"/>
          <w:color w:val="000000"/>
        </w:rPr>
        <w:t>科研项目应本着先使用项目资助到账经费，不足时予以补充的原则使用配套经费。</w:t>
      </w:r>
    </w:p>
    <w:p w:rsidR="00CB1FC4" w:rsidRPr="00E30AF0" w:rsidRDefault="00CB1FC4" w:rsidP="00CB1FC4">
      <w:pPr>
        <w:pStyle w:val="a3"/>
        <w:shd w:val="clear" w:color="auto" w:fill="FFFFFF"/>
        <w:spacing w:before="0" w:beforeAutospacing="0" w:after="0" w:afterAutospacing="0" w:line="560" w:lineRule="exact"/>
        <w:ind w:firstLineChars="200" w:firstLine="643"/>
        <w:rPr>
          <w:rFonts w:ascii="仿宋" w:eastAsia="仿宋" w:hAnsi="仿宋"/>
          <w:color w:val="000000"/>
          <w:sz w:val="32"/>
          <w:szCs w:val="32"/>
        </w:rPr>
      </w:pPr>
      <w:r w:rsidRPr="00E30AF0">
        <w:rPr>
          <w:rFonts w:ascii="仿宋" w:eastAsia="仿宋" w:hAnsi="仿宋" w:hint="eastAsia"/>
          <w:b/>
          <w:color w:val="000000"/>
          <w:sz w:val="32"/>
          <w:szCs w:val="32"/>
        </w:rPr>
        <w:t xml:space="preserve">第十三条  </w:t>
      </w:r>
      <w:r w:rsidRPr="00E30AF0">
        <w:rPr>
          <w:rFonts w:ascii="仿宋" w:eastAsia="仿宋" w:hAnsi="仿宋" w:hint="eastAsia"/>
          <w:color w:val="000000"/>
          <w:sz w:val="32"/>
          <w:szCs w:val="32"/>
        </w:rPr>
        <w:t>市厅级及以上科研项目负责人拟调离学校并将项目依托单位变更为新调入单位前，如项目已通过中期检查的须将已配套经费的50%退回学校，尚未通过中期检查</w:t>
      </w:r>
      <w:r w:rsidRPr="00E30AF0">
        <w:rPr>
          <w:rFonts w:ascii="仿宋" w:eastAsia="仿宋" w:hAnsi="仿宋" w:hint="eastAsia"/>
          <w:color w:val="000000"/>
          <w:sz w:val="32"/>
          <w:szCs w:val="32"/>
        </w:rPr>
        <w:lastRenderedPageBreak/>
        <w:t>的须将已配套经费全额退回学校。市厅级以下科研项目负责人拟调离学校并将项目依托单位变更为新调入单位前，须将已配套的经费全额退回学校。</w:t>
      </w:r>
    </w:p>
    <w:p w:rsidR="00CB1FC4" w:rsidRPr="00E30AF0" w:rsidRDefault="00CB1FC4" w:rsidP="00CB1FC4">
      <w:pPr>
        <w:pStyle w:val="a3"/>
        <w:shd w:val="clear" w:color="auto" w:fill="FFFFFF"/>
        <w:spacing w:before="0" w:beforeAutospacing="0" w:after="0" w:afterAutospacing="0" w:line="560" w:lineRule="exact"/>
        <w:ind w:firstLineChars="200" w:firstLine="643"/>
        <w:rPr>
          <w:rFonts w:ascii="仿宋" w:eastAsia="仿宋" w:hAnsi="仿宋"/>
          <w:color w:val="000000"/>
          <w:sz w:val="32"/>
          <w:szCs w:val="32"/>
        </w:rPr>
      </w:pPr>
      <w:r w:rsidRPr="00E30AF0">
        <w:rPr>
          <w:rFonts w:ascii="仿宋" w:eastAsia="仿宋" w:hAnsi="仿宋" w:hint="eastAsia"/>
          <w:b/>
          <w:color w:val="000000"/>
          <w:sz w:val="32"/>
          <w:szCs w:val="32"/>
        </w:rPr>
        <w:t xml:space="preserve">第十四条  </w:t>
      </w:r>
      <w:r w:rsidRPr="00E30AF0">
        <w:rPr>
          <w:rFonts w:ascii="仿宋" w:eastAsia="仿宋" w:hAnsi="仿宋" w:hint="eastAsia"/>
          <w:color w:val="000000"/>
          <w:sz w:val="32"/>
          <w:szCs w:val="32"/>
        </w:rPr>
        <w:t>省（不含外省）部级以上科研项目，其负责人调入学校后将项目依托单位变更为学校的（以批文为准）,以实际转入学校财务账户经费为基数予以配套。</w:t>
      </w:r>
    </w:p>
    <w:p w:rsidR="00CB1FC4" w:rsidRPr="00E30AF0" w:rsidRDefault="00CB1FC4" w:rsidP="00CB1FC4">
      <w:pPr>
        <w:pStyle w:val="a3"/>
        <w:shd w:val="clear" w:color="auto" w:fill="FFFFFF"/>
        <w:spacing w:before="0" w:beforeAutospacing="0" w:after="0" w:afterAutospacing="0" w:line="560" w:lineRule="exact"/>
        <w:ind w:firstLineChars="200" w:firstLine="643"/>
        <w:rPr>
          <w:rFonts w:ascii="仿宋" w:eastAsia="仿宋" w:hAnsi="仿宋"/>
          <w:color w:val="000000"/>
          <w:sz w:val="32"/>
          <w:szCs w:val="32"/>
        </w:rPr>
      </w:pPr>
      <w:r w:rsidRPr="00E30AF0">
        <w:rPr>
          <w:rFonts w:ascii="仿宋" w:eastAsia="仿宋" w:hAnsi="仿宋"/>
          <w:b/>
          <w:color w:val="000000"/>
          <w:sz w:val="32"/>
          <w:szCs w:val="32"/>
        </w:rPr>
        <w:t>第十五条</w:t>
      </w:r>
      <w:r w:rsidRPr="00E30AF0">
        <w:rPr>
          <w:rFonts w:ascii="仿宋" w:eastAsia="仿宋" w:hAnsi="仿宋" w:hint="eastAsia"/>
          <w:b/>
          <w:color w:val="000000"/>
          <w:sz w:val="32"/>
          <w:szCs w:val="32"/>
        </w:rPr>
        <w:t xml:space="preserve">  </w:t>
      </w:r>
      <w:r w:rsidRPr="00E30AF0">
        <w:rPr>
          <w:rFonts w:ascii="仿宋" w:eastAsia="仿宋" w:hAnsi="仿宋" w:hint="eastAsia"/>
          <w:color w:val="000000"/>
          <w:sz w:val="32"/>
          <w:szCs w:val="32"/>
        </w:rPr>
        <w:t>根据合同转拨外单位的协作经费不给予配套。</w:t>
      </w:r>
    </w:p>
    <w:p w:rsidR="00CB1FC4" w:rsidRPr="00E30AF0" w:rsidRDefault="00CB1FC4" w:rsidP="00CB1FC4">
      <w:pPr>
        <w:pStyle w:val="a3"/>
        <w:shd w:val="clear" w:color="auto" w:fill="FFFFFF"/>
        <w:spacing w:before="0" w:beforeAutospacing="0" w:after="0" w:afterAutospacing="0" w:line="560" w:lineRule="exact"/>
        <w:ind w:firstLineChars="200" w:firstLine="643"/>
        <w:rPr>
          <w:rFonts w:ascii="仿宋" w:eastAsia="仿宋" w:hAnsi="仿宋"/>
          <w:color w:val="000000"/>
          <w:sz w:val="32"/>
          <w:szCs w:val="32"/>
        </w:rPr>
      </w:pPr>
      <w:r w:rsidRPr="00E30AF0">
        <w:rPr>
          <w:rFonts w:ascii="仿宋" w:eastAsia="仿宋" w:hAnsi="仿宋" w:hint="eastAsia"/>
          <w:b/>
          <w:color w:val="000000"/>
          <w:sz w:val="32"/>
          <w:szCs w:val="32"/>
        </w:rPr>
        <w:t xml:space="preserve">第十六条  </w:t>
      </w:r>
      <w:r w:rsidRPr="00E30AF0">
        <w:rPr>
          <w:rFonts w:ascii="仿宋" w:eastAsia="仿宋" w:hAnsi="仿宋" w:hint="eastAsia"/>
          <w:color w:val="000000"/>
          <w:sz w:val="32"/>
          <w:szCs w:val="32"/>
        </w:rPr>
        <w:t>学校教职员工作为项目组成员参与科研项目研究，该项目承担单位是外单位但有经费拨入学校财务账户的，视同横向项目进行管理。</w:t>
      </w:r>
    </w:p>
    <w:p w:rsidR="00CB1FC4" w:rsidRPr="00E30AF0" w:rsidRDefault="00CB1FC4" w:rsidP="00CB1FC4">
      <w:pPr>
        <w:pStyle w:val="a3"/>
        <w:shd w:val="clear" w:color="auto" w:fill="FFFFFF"/>
        <w:spacing w:before="0" w:beforeAutospacing="0" w:after="0" w:afterAutospacing="0" w:line="560" w:lineRule="exact"/>
        <w:ind w:firstLineChars="200" w:firstLine="643"/>
        <w:rPr>
          <w:rFonts w:ascii="仿宋" w:eastAsia="仿宋" w:hAnsi="仿宋"/>
          <w:color w:val="000000"/>
          <w:sz w:val="32"/>
          <w:szCs w:val="32"/>
        </w:rPr>
      </w:pPr>
      <w:r w:rsidRPr="00E30AF0">
        <w:rPr>
          <w:rFonts w:ascii="仿宋" w:eastAsia="仿宋" w:hAnsi="仿宋" w:hint="eastAsia"/>
          <w:b/>
          <w:color w:val="000000"/>
          <w:sz w:val="32"/>
          <w:szCs w:val="32"/>
        </w:rPr>
        <w:t xml:space="preserve">第十七条  </w:t>
      </w:r>
      <w:r w:rsidRPr="00E30AF0">
        <w:rPr>
          <w:rFonts w:ascii="仿宋" w:eastAsia="仿宋" w:hAnsi="仿宋" w:hint="eastAsia"/>
          <w:color w:val="000000"/>
          <w:sz w:val="32"/>
          <w:szCs w:val="32"/>
        </w:rPr>
        <w:t>科技处、财务处负责监督和检查配套经费的使用，对于没有完成或没有达到结项要求的项目，学校扣除或追回配套经费，并给予通报批评。</w:t>
      </w:r>
    </w:p>
    <w:p w:rsidR="00CB1FC4" w:rsidRPr="00E30AF0" w:rsidRDefault="00CB1FC4" w:rsidP="00CB1FC4">
      <w:pPr>
        <w:widowControl/>
        <w:shd w:val="clear" w:color="auto" w:fill="FFFFFF"/>
        <w:spacing w:line="560" w:lineRule="exact"/>
        <w:ind w:firstLine="638"/>
        <w:jc w:val="left"/>
        <w:rPr>
          <w:rFonts w:ascii="仿宋" w:eastAsia="仿宋" w:hAnsi="仿宋"/>
          <w:color w:val="000000"/>
        </w:rPr>
      </w:pPr>
      <w:r w:rsidRPr="00E30AF0">
        <w:rPr>
          <w:rFonts w:ascii="仿宋" w:eastAsia="仿宋" w:hAnsi="仿宋" w:hint="eastAsia"/>
          <w:b/>
          <w:color w:val="000000"/>
        </w:rPr>
        <w:t xml:space="preserve">第十八条  </w:t>
      </w:r>
      <w:r w:rsidRPr="00E30AF0">
        <w:rPr>
          <w:rFonts w:ascii="仿宋" w:eastAsia="仿宋" w:hAnsi="仿宋" w:hint="eastAsia"/>
          <w:color w:val="000000"/>
        </w:rPr>
        <w:t>配套经费的使用，按《福建船政交通职业学院科技计划</w:t>
      </w:r>
      <w:r w:rsidRPr="00E30AF0">
        <w:rPr>
          <w:rFonts w:ascii="仿宋" w:eastAsia="仿宋" w:hAnsi="仿宋"/>
          <w:color w:val="000000"/>
        </w:rPr>
        <w:t>项目经费管理办</w:t>
      </w:r>
      <w:r w:rsidRPr="00E30AF0">
        <w:rPr>
          <w:rFonts w:ascii="仿宋" w:eastAsia="仿宋" w:hAnsi="仿宋" w:hint="eastAsia"/>
          <w:color w:val="000000"/>
        </w:rPr>
        <w:t>法》执行。</w:t>
      </w:r>
    </w:p>
    <w:p w:rsidR="00CB1FC4" w:rsidRPr="0002726A" w:rsidRDefault="00CB1FC4" w:rsidP="00CB1FC4">
      <w:pPr>
        <w:widowControl/>
        <w:shd w:val="clear" w:color="auto" w:fill="FFFFFF"/>
        <w:spacing w:line="560" w:lineRule="exact"/>
        <w:jc w:val="center"/>
        <w:rPr>
          <w:rFonts w:hAnsi="仿宋"/>
          <w:bCs w:val="0"/>
          <w:color w:val="000000"/>
        </w:rPr>
      </w:pPr>
      <w:r w:rsidRPr="0002726A">
        <w:rPr>
          <w:rFonts w:hAnsi="仿宋" w:hint="eastAsia"/>
          <w:color w:val="000000"/>
        </w:rPr>
        <w:t>第五章  考核</w:t>
      </w:r>
    </w:p>
    <w:p w:rsidR="00CB1FC4" w:rsidRPr="0002726A" w:rsidRDefault="00CB1FC4" w:rsidP="00CB1FC4">
      <w:pPr>
        <w:widowControl/>
        <w:shd w:val="clear" w:color="auto" w:fill="FFFFFF"/>
        <w:spacing w:line="560" w:lineRule="exact"/>
        <w:ind w:firstLine="638"/>
        <w:jc w:val="left"/>
        <w:rPr>
          <w:rFonts w:ascii="仿宋" w:eastAsia="仿宋" w:hAnsi="仿宋"/>
          <w:color w:val="000000"/>
        </w:rPr>
      </w:pPr>
      <w:r w:rsidRPr="0002726A">
        <w:rPr>
          <w:rFonts w:ascii="仿宋_GB2312" w:eastAsia="仿宋_GB2312" w:hint="eastAsia"/>
          <w:b/>
          <w:color w:val="000000"/>
        </w:rPr>
        <w:t xml:space="preserve">第十九条  </w:t>
      </w:r>
      <w:r w:rsidRPr="0002726A">
        <w:rPr>
          <w:rFonts w:ascii="仿宋" w:eastAsia="仿宋" w:hAnsi="仿宋" w:hint="eastAsia"/>
          <w:color w:val="000000"/>
        </w:rPr>
        <w:t>配套经费在1万元（含）以上的科研项目，须至少在核心及以上级别期刊发表论文1篇；配套经费在1万元以下的科研项目，须至少在《福建交通科学》上发表研究报道、应用案例等文章</w:t>
      </w:r>
      <w:r w:rsidRPr="0002726A">
        <w:rPr>
          <w:rFonts w:ascii="仿宋" w:eastAsia="仿宋" w:hAnsi="仿宋"/>
          <w:color w:val="000000"/>
        </w:rPr>
        <w:t>1</w:t>
      </w:r>
      <w:r w:rsidRPr="0002726A">
        <w:rPr>
          <w:rFonts w:ascii="仿宋" w:eastAsia="仿宋" w:hAnsi="仿宋" w:hint="eastAsia"/>
          <w:color w:val="000000"/>
        </w:rPr>
        <w:t>篇。</w:t>
      </w:r>
    </w:p>
    <w:p w:rsidR="00CB1FC4" w:rsidRPr="0002726A" w:rsidRDefault="00CB1FC4" w:rsidP="00CB1FC4">
      <w:pPr>
        <w:widowControl/>
        <w:shd w:val="clear" w:color="auto" w:fill="FFFFFF"/>
        <w:spacing w:line="560" w:lineRule="exact"/>
        <w:ind w:firstLine="638"/>
        <w:jc w:val="left"/>
        <w:rPr>
          <w:rFonts w:ascii="仿宋" w:eastAsia="仿宋" w:hAnsi="仿宋"/>
          <w:color w:val="000000"/>
        </w:rPr>
      </w:pPr>
      <w:r w:rsidRPr="0002726A">
        <w:rPr>
          <w:rFonts w:ascii="仿宋_GB2312" w:eastAsia="仿宋_GB2312" w:hint="eastAsia"/>
          <w:b/>
          <w:color w:val="000000"/>
        </w:rPr>
        <w:t xml:space="preserve">第二十条  </w:t>
      </w:r>
      <w:r w:rsidRPr="0002726A">
        <w:rPr>
          <w:rFonts w:ascii="仿宋" w:eastAsia="仿宋" w:hAnsi="仿宋" w:hint="eastAsia"/>
          <w:color w:val="000000"/>
        </w:rPr>
        <w:t>对未按规定要求完成科研项目的项目负责人，科技处</w:t>
      </w:r>
      <w:r w:rsidRPr="0002726A">
        <w:rPr>
          <w:rFonts w:ascii="仿宋" w:eastAsia="仿宋" w:hAnsi="仿宋"/>
          <w:color w:val="000000"/>
        </w:rPr>
        <w:t>3</w:t>
      </w:r>
      <w:r w:rsidRPr="0002726A">
        <w:rPr>
          <w:rFonts w:ascii="仿宋" w:eastAsia="仿宋" w:hAnsi="仿宋" w:hint="eastAsia"/>
          <w:color w:val="000000"/>
        </w:rPr>
        <w:t>年内将不再给予经费配套。</w:t>
      </w:r>
    </w:p>
    <w:p w:rsidR="00CB1FC4" w:rsidRPr="0002726A" w:rsidRDefault="00CB1FC4" w:rsidP="00CB1FC4">
      <w:pPr>
        <w:widowControl/>
        <w:shd w:val="clear" w:color="auto" w:fill="FFFFFF"/>
        <w:spacing w:line="560" w:lineRule="exact"/>
        <w:jc w:val="center"/>
        <w:rPr>
          <w:rFonts w:hAnsi="仿宋"/>
          <w:bCs w:val="0"/>
          <w:color w:val="000000"/>
        </w:rPr>
      </w:pPr>
      <w:r w:rsidRPr="0002726A">
        <w:rPr>
          <w:rFonts w:hAnsi="仿宋" w:hint="eastAsia"/>
          <w:color w:val="000000"/>
        </w:rPr>
        <w:t>第六章</w:t>
      </w:r>
      <w:r w:rsidRPr="0002726A">
        <w:rPr>
          <w:rFonts w:cs="Calibri"/>
          <w:color w:val="000000"/>
        </w:rPr>
        <w:t> </w:t>
      </w:r>
      <w:r w:rsidRPr="0002726A">
        <w:rPr>
          <w:rFonts w:cs="Calibri" w:hint="eastAsia"/>
          <w:color w:val="000000"/>
        </w:rPr>
        <w:t xml:space="preserve">  </w:t>
      </w:r>
      <w:r w:rsidRPr="0002726A">
        <w:rPr>
          <w:rFonts w:hAnsi="仿宋" w:hint="eastAsia"/>
          <w:color w:val="000000"/>
        </w:rPr>
        <w:t>附则</w:t>
      </w:r>
    </w:p>
    <w:p w:rsidR="00CB1FC4" w:rsidRPr="0002726A" w:rsidRDefault="00CB1FC4" w:rsidP="00CB1FC4">
      <w:pPr>
        <w:widowControl/>
        <w:shd w:val="clear" w:color="auto" w:fill="FFFFFF"/>
        <w:spacing w:line="560" w:lineRule="exact"/>
        <w:ind w:firstLineChars="200" w:firstLine="643"/>
        <w:rPr>
          <w:rFonts w:ascii="仿宋" w:eastAsia="仿宋" w:hAnsi="仿宋"/>
          <w:color w:val="000000"/>
        </w:rPr>
      </w:pPr>
      <w:r w:rsidRPr="0002726A">
        <w:rPr>
          <w:rFonts w:ascii="仿宋" w:eastAsia="仿宋" w:hAnsi="仿宋" w:hint="eastAsia"/>
          <w:b/>
          <w:color w:val="000000"/>
        </w:rPr>
        <w:lastRenderedPageBreak/>
        <w:t xml:space="preserve">第二十一条  </w:t>
      </w:r>
      <w:r w:rsidRPr="0002726A">
        <w:rPr>
          <w:rFonts w:ascii="仿宋" w:eastAsia="仿宋" w:hAnsi="仿宋"/>
          <w:color w:val="000000"/>
        </w:rPr>
        <w:t>福建省高等学校新世纪优秀人才支持计划、福建省高校杰出青年科研人才培育计划等人才工程类科研项目不予配套。</w:t>
      </w:r>
    </w:p>
    <w:p w:rsidR="00CB1FC4" w:rsidRPr="0002726A" w:rsidRDefault="00CB1FC4" w:rsidP="00CB1FC4">
      <w:pPr>
        <w:widowControl/>
        <w:shd w:val="clear" w:color="auto" w:fill="FFFFFF"/>
        <w:spacing w:line="560" w:lineRule="exact"/>
        <w:ind w:firstLineChars="200" w:firstLine="643"/>
        <w:rPr>
          <w:rFonts w:ascii="仿宋" w:eastAsia="仿宋" w:hAnsi="仿宋"/>
          <w:b/>
          <w:color w:val="000000"/>
        </w:rPr>
      </w:pPr>
      <w:r w:rsidRPr="0002726A">
        <w:rPr>
          <w:rFonts w:ascii="仿宋" w:eastAsia="仿宋" w:hAnsi="仿宋"/>
          <w:b/>
          <w:color w:val="000000"/>
        </w:rPr>
        <w:t>第二十</w:t>
      </w:r>
      <w:r w:rsidRPr="0002726A">
        <w:rPr>
          <w:rFonts w:ascii="仿宋" w:eastAsia="仿宋" w:hAnsi="仿宋" w:hint="eastAsia"/>
          <w:b/>
          <w:color w:val="000000"/>
        </w:rPr>
        <w:t>二</w:t>
      </w:r>
      <w:r w:rsidRPr="0002726A">
        <w:rPr>
          <w:rFonts w:ascii="仿宋" w:eastAsia="仿宋" w:hAnsi="仿宋"/>
          <w:b/>
          <w:color w:val="000000"/>
        </w:rPr>
        <w:t>条</w:t>
      </w:r>
      <w:r w:rsidRPr="0002726A">
        <w:rPr>
          <w:rFonts w:ascii="仿宋" w:eastAsia="仿宋" w:hAnsi="仿宋" w:hint="eastAsia"/>
          <w:b/>
          <w:color w:val="000000"/>
        </w:rPr>
        <w:t xml:space="preserve">  </w:t>
      </w:r>
      <w:r w:rsidRPr="0002726A">
        <w:rPr>
          <w:rFonts w:ascii="仿宋" w:eastAsia="仿宋" w:hAnsi="仿宋"/>
          <w:color w:val="000000"/>
        </w:rPr>
        <w:t>学校配套经费不纳入科研工作业绩的计算</w:t>
      </w:r>
      <w:r w:rsidRPr="0002726A">
        <w:rPr>
          <w:rFonts w:ascii="仿宋" w:eastAsia="仿宋" w:hAnsi="仿宋" w:hint="eastAsia"/>
          <w:color w:val="000000"/>
        </w:rPr>
        <w:t>。</w:t>
      </w:r>
    </w:p>
    <w:p w:rsidR="00CB1FC4" w:rsidRPr="0002726A" w:rsidRDefault="00CB1FC4" w:rsidP="00CB1FC4">
      <w:pPr>
        <w:widowControl/>
        <w:shd w:val="clear" w:color="auto" w:fill="FFFFFF"/>
        <w:spacing w:line="560" w:lineRule="exact"/>
        <w:ind w:firstLineChars="200" w:firstLine="643"/>
        <w:rPr>
          <w:rFonts w:ascii="仿宋" w:eastAsia="仿宋" w:hAnsi="仿宋"/>
          <w:color w:val="000000"/>
        </w:rPr>
      </w:pPr>
      <w:r w:rsidRPr="0002726A">
        <w:rPr>
          <w:rFonts w:ascii="仿宋" w:eastAsia="仿宋" w:hAnsi="仿宋"/>
          <w:b/>
          <w:color w:val="000000"/>
        </w:rPr>
        <w:t>第二十</w:t>
      </w:r>
      <w:r w:rsidRPr="0002726A">
        <w:rPr>
          <w:rFonts w:ascii="仿宋" w:eastAsia="仿宋" w:hAnsi="仿宋" w:hint="eastAsia"/>
          <w:b/>
          <w:color w:val="000000"/>
        </w:rPr>
        <w:t>三</w:t>
      </w:r>
      <w:r w:rsidRPr="0002726A">
        <w:rPr>
          <w:rFonts w:ascii="仿宋" w:eastAsia="仿宋" w:hAnsi="仿宋"/>
          <w:b/>
          <w:color w:val="000000"/>
        </w:rPr>
        <w:t>条</w:t>
      </w:r>
      <w:r w:rsidRPr="0002726A">
        <w:rPr>
          <w:rFonts w:ascii="仿宋" w:eastAsia="仿宋" w:hAnsi="仿宋" w:hint="eastAsia"/>
          <w:b/>
          <w:color w:val="000000"/>
        </w:rPr>
        <w:t xml:space="preserve">  </w:t>
      </w:r>
      <w:r w:rsidRPr="0002726A">
        <w:rPr>
          <w:rFonts w:ascii="仿宋" w:eastAsia="仿宋" w:hAnsi="仿宋"/>
          <w:color w:val="000000"/>
        </w:rPr>
        <w:t>本办法自发布之日起执行</w:t>
      </w:r>
      <w:r w:rsidRPr="0002726A">
        <w:rPr>
          <w:rFonts w:ascii="仿宋" w:eastAsia="仿宋" w:hAnsi="仿宋" w:hint="eastAsia"/>
          <w:color w:val="000000"/>
        </w:rPr>
        <w:t>。</w:t>
      </w:r>
    </w:p>
    <w:p w:rsidR="00CB1FC4" w:rsidRPr="0002726A" w:rsidRDefault="00CB1FC4" w:rsidP="00CB1FC4">
      <w:pPr>
        <w:widowControl/>
        <w:shd w:val="clear" w:color="auto" w:fill="FFFFFF"/>
        <w:spacing w:line="560" w:lineRule="exact"/>
        <w:ind w:firstLineChars="200" w:firstLine="643"/>
        <w:rPr>
          <w:rFonts w:ascii="仿宋" w:eastAsia="仿宋" w:hAnsi="仿宋"/>
          <w:color w:val="000000"/>
        </w:rPr>
      </w:pPr>
      <w:r w:rsidRPr="0002726A">
        <w:rPr>
          <w:rFonts w:ascii="仿宋" w:eastAsia="仿宋" w:hAnsi="仿宋" w:hint="eastAsia"/>
          <w:b/>
          <w:color w:val="000000"/>
        </w:rPr>
        <w:t>第二十四条</w:t>
      </w:r>
      <w:r w:rsidRPr="0002726A">
        <w:rPr>
          <w:rFonts w:ascii="微软雅黑" w:eastAsia="仿宋" w:hAnsi="微软雅黑" w:hint="eastAsia"/>
          <w:color w:val="000000"/>
        </w:rPr>
        <w:t xml:space="preserve">   </w:t>
      </w:r>
      <w:r w:rsidRPr="0002726A">
        <w:rPr>
          <w:rFonts w:ascii="仿宋" w:eastAsia="仿宋" w:hAnsi="仿宋" w:hint="eastAsia"/>
          <w:color w:val="000000"/>
        </w:rPr>
        <w:t>本办法由科技处、财务处负责解释。</w:t>
      </w:r>
    </w:p>
    <w:p w:rsidR="00DE4BCC" w:rsidRPr="00CB1FC4" w:rsidRDefault="00DE4BCC"/>
    <w:sectPr w:rsidR="00DE4BCC" w:rsidRPr="00CB1FC4" w:rsidSect="00DE4BC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7AF9" w:rsidRDefault="00F57AF9" w:rsidP="005A7EBF">
      <w:r>
        <w:separator/>
      </w:r>
    </w:p>
  </w:endnote>
  <w:endnote w:type="continuationSeparator" w:id="1">
    <w:p w:rsidR="00F57AF9" w:rsidRDefault="00F57AF9" w:rsidP="005A7E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7AF9" w:rsidRDefault="00F57AF9" w:rsidP="005A7EBF">
      <w:r>
        <w:separator/>
      </w:r>
    </w:p>
  </w:footnote>
  <w:footnote w:type="continuationSeparator" w:id="1">
    <w:p w:rsidR="00F57AF9" w:rsidRDefault="00F57AF9" w:rsidP="005A7E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B1FC4"/>
    <w:rsid w:val="000553B0"/>
    <w:rsid w:val="005A7EBF"/>
    <w:rsid w:val="006B7851"/>
    <w:rsid w:val="00BB23D6"/>
    <w:rsid w:val="00CB1FC4"/>
    <w:rsid w:val="00DE4BCC"/>
    <w:rsid w:val="00E0207F"/>
    <w:rsid w:val="00E11E01"/>
    <w:rsid w:val="00F015E5"/>
    <w:rsid w:val="00F57A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FC4"/>
    <w:pPr>
      <w:widowControl w:val="0"/>
      <w:jc w:val="both"/>
    </w:pPr>
    <w:rPr>
      <w:rFonts w:ascii="黑体" w:eastAsia="黑体" w:hAnsi="宋体" w:cs="宋体"/>
      <w:bCs/>
      <w:kern w:val="0"/>
      <w:sz w:val="32"/>
      <w:szCs w:val="32"/>
    </w:rPr>
  </w:style>
  <w:style w:type="paragraph" w:styleId="1">
    <w:name w:val="heading 1"/>
    <w:basedOn w:val="a"/>
    <w:next w:val="a"/>
    <w:link w:val="1Char"/>
    <w:qFormat/>
    <w:rsid w:val="00E11E01"/>
    <w:pPr>
      <w:keepNext/>
      <w:spacing w:before="240" w:after="240"/>
      <w:jc w:val="center"/>
      <w:outlineLvl w:val="0"/>
    </w:pPr>
    <w:rPr>
      <w:rFonts w:hAnsi="Times New Roman" w:cs="Times New Roman"/>
      <w:bCs w:val="0"/>
      <w:sz w:val="36"/>
      <w:szCs w:val="36"/>
    </w:rPr>
  </w:style>
  <w:style w:type="paragraph" w:styleId="2">
    <w:name w:val="heading 2"/>
    <w:basedOn w:val="a"/>
    <w:next w:val="a"/>
    <w:link w:val="2Char"/>
    <w:qFormat/>
    <w:rsid w:val="00E11E01"/>
    <w:pPr>
      <w:keepNext/>
      <w:keepLines/>
      <w:spacing w:before="200" w:after="200"/>
      <w:outlineLvl w:val="1"/>
    </w:pPr>
    <w:rPr>
      <w:rFonts w:ascii="Arial" w:hAnsi="Arial" w:cs="Times New Roman"/>
      <w:sz w:val="30"/>
    </w:rPr>
  </w:style>
  <w:style w:type="paragraph" w:styleId="3">
    <w:name w:val="heading 3"/>
    <w:basedOn w:val="a"/>
    <w:next w:val="a"/>
    <w:link w:val="3Char"/>
    <w:qFormat/>
    <w:rsid w:val="00E11E01"/>
    <w:pPr>
      <w:keepNext/>
      <w:keepLines/>
      <w:spacing w:before="160" w:after="160"/>
      <w:outlineLvl w:val="2"/>
    </w:pPr>
    <w:rPr>
      <w:rFonts w:ascii="Times New Roman" w:hAnsi="Times New Roman" w:cs="Times New Roman"/>
      <w:sz w:val="28"/>
    </w:rPr>
  </w:style>
  <w:style w:type="paragraph" w:styleId="4">
    <w:name w:val="heading 4"/>
    <w:basedOn w:val="a"/>
    <w:next w:val="a"/>
    <w:link w:val="4Char"/>
    <w:qFormat/>
    <w:rsid w:val="00E11E01"/>
    <w:pPr>
      <w:keepNext/>
      <w:keepLines/>
      <w:spacing w:before="160" w:after="160"/>
      <w:outlineLvl w:val="3"/>
    </w:pPr>
    <w:rPr>
      <w:rFonts w:ascii="Arial" w:hAnsi="Arial" w:cs="Times New Roman"/>
      <w:sz w:val="24"/>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E11E01"/>
    <w:rPr>
      <w:rFonts w:ascii="黑体" w:eastAsia="黑体" w:hAnsi="Times New Roman" w:cs="Times New Roman"/>
      <w:kern w:val="0"/>
      <w:sz w:val="36"/>
      <w:szCs w:val="36"/>
    </w:rPr>
  </w:style>
  <w:style w:type="character" w:customStyle="1" w:styleId="2Char">
    <w:name w:val="标题 2 Char"/>
    <w:basedOn w:val="a0"/>
    <w:link w:val="2"/>
    <w:rsid w:val="00E11E01"/>
    <w:rPr>
      <w:rFonts w:ascii="Arial" w:eastAsia="黑体" w:hAnsi="Arial" w:cs="Times New Roman"/>
      <w:bCs/>
      <w:kern w:val="0"/>
      <w:sz w:val="30"/>
      <w:szCs w:val="32"/>
    </w:rPr>
  </w:style>
  <w:style w:type="character" w:customStyle="1" w:styleId="3Char">
    <w:name w:val="标题 3 Char"/>
    <w:basedOn w:val="a0"/>
    <w:link w:val="3"/>
    <w:rsid w:val="00E11E01"/>
    <w:rPr>
      <w:rFonts w:ascii="Times New Roman" w:eastAsia="黑体" w:hAnsi="Times New Roman" w:cs="Times New Roman"/>
      <w:bCs/>
      <w:kern w:val="0"/>
      <w:sz w:val="28"/>
      <w:szCs w:val="32"/>
    </w:rPr>
  </w:style>
  <w:style w:type="character" w:customStyle="1" w:styleId="4Char">
    <w:name w:val="标题 4 Char"/>
    <w:basedOn w:val="a0"/>
    <w:link w:val="4"/>
    <w:rsid w:val="00E11E01"/>
    <w:rPr>
      <w:rFonts w:ascii="Arial" w:eastAsia="黑体" w:hAnsi="Arial" w:cs="Times New Roman"/>
      <w:bCs/>
      <w:kern w:val="0"/>
      <w:sz w:val="24"/>
      <w:szCs w:val="28"/>
    </w:rPr>
  </w:style>
  <w:style w:type="paragraph" w:styleId="a3">
    <w:name w:val="Normal (Web)"/>
    <w:basedOn w:val="a"/>
    <w:uiPriority w:val="99"/>
    <w:unhideWhenUsed/>
    <w:rsid w:val="00CB1FC4"/>
    <w:pPr>
      <w:widowControl/>
      <w:spacing w:before="100" w:beforeAutospacing="1" w:after="100" w:afterAutospacing="1"/>
      <w:jc w:val="left"/>
    </w:pPr>
    <w:rPr>
      <w:rFonts w:ascii="宋体" w:eastAsia="宋体"/>
      <w:bCs w:val="0"/>
      <w:sz w:val="24"/>
      <w:szCs w:val="24"/>
    </w:rPr>
  </w:style>
  <w:style w:type="paragraph" w:styleId="a4">
    <w:name w:val="header"/>
    <w:basedOn w:val="a"/>
    <w:link w:val="Char"/>
    <w:uiPriority w:val="99"/>
    <w:semiHidden/>
    <w:unhideWhenUsed/>
    <w:rsid w:val="005A7E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5A7EBF"/>
    <w:rPr>
      <w:rFonts w:ascii="黑体" w:eastAsia="黑体" w:hAnsi="宋体" w:cs="宋体"/>
      <w:bCs/>
      <w:kern w:val="0"/>
      <w:sz w:val="18"/>
      <w:szCs w:val="18"/>
    </w:rPr>
  </w:style>
  <w:style w:type="paragraph" w:styleId="a5">
    <w:name w:val="footer"/>
    <w:basedOn w:val="a"/>
    <w:link w:val="Char0"/>
    <w:uiPriority w:val="99"/>
    <w:semiHidden/>
    <w:unhideWhenUsed/>
    <w:rsid w:val="005A7EBF"/>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5A7EBF"/>
    <w:rPr>
      <w:rFonts w:ascii="黑体" w:eastAsia="黑体" w:hAnsi="宋体" w:cs="宋体"/>
      <w:bCs/>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319</Words>
  <Characters>1824</Characters>
  <Application>Microsoft Office Word</Application>
  <DocSecurity>0</DocSecurity>
  <Lines>15</Lines>
  <Paragraphs>4</Paragraphs>
  <ScaleCrop>false</ScaleCrop>
  <Company>Microsoft</Company>
  <LinksUpToDate>false</LinksUpToDate>
  <CharactersWithSpaces>2139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李斌</dc:creator>
  <cp:lastModifiedBy>李斌</cp:lastModifiedBy>
  <cp:revision>2</cp:revision>
  <dcterms:created xsi:type="dcterms:W3CDTF">2020-03-16T06:00:00Z</dcterms:created>
  <dcterms:modified xsi:type="dcterms:W3CDTF">2020-03-16T06:00:00Z</dcterms:modified>
</cp:coreProperties>
</file>